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</w:t>
      </w:r>
      <w:r w:rsidR="007063E0">
        <w:rPr>
          <w:rFonts w:ascii="Times New Roman" w:hAnsi="Times New Roman"/>
          <w:sz w:val="24"/>
          <w:szCs w:val="24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по </w:t>
      </w:r>
      <w:r w:rsidR="003D6434">
        <w:rPr>
          <w:rFonts w:ascii="Times New Roman" w:hAnsi="Times New Roman"/>
          <w:sz w:val="24"/>
          <w:szCs w:val="24"/>
        </w:rPr>
        <w:t>30.</w:t>
      </w:r>
      <w:bookmarkStart w:id="0" w:name="_GoBack"/>
      <w:bookmarkEnd w:id="0"/>
      <w:r w:rsidR="003D6434" w:rsidRPr="003D6434">
        <w:rPr>
          <w:rFonts w:ascii="Times New Roman" w:hAnsi="Times New Roman"/>
          <w:sz w:val="24"/>
          <w:szCs w:val="24"/>
        </w:rPr>
        <w:t>11</w:t>
      </w:r>
      <w:r w:rsidRPr="00E347A5">
        <w:rPr>
          <w:rFonts w:ascii="Times New Roman" w:hAnsi="Times New Roman"/>
          <w:sz w:val="24"/>
          <w:szCs w:val="24"/>
        </w:rPr>
        <w:t>.202</w:t>
      </w:r>
      <w:r w:rsidR="00364B4C">
        <w:rPr>
          <w:rFonts w:ascii="Times New Roman" w:hAnsi="Times New Roman"/>
          <w:sz w:val="24"/>
          <w:szCs w:val="24"/>
        </w:rPr>
        <w:t>4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>
        <w:t xml:space="preserve">товар осуществляется в течение </w:t>
      </w:r>
      <w:r w:rsidR="00147959" w:rsidRPr="00147959">
        <w:t>в течение 7 (семи) рабочих дней с даты подписания структурированного документа о приёмке</w:t>
      </w:r>
      <w:r w:rsidR="00147959">
        <w:t>,</w:t>
      </w:r>
      <w:r w:rsidR="00147959" w:rsidRPr="00147959">
        <w:t xml:space="preserve"> с приложением </w:t>
      </w:r>
      <w:r w:rsidR="00147959">
        <w:t>следующих документов: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 xml:space="preserve">сертификат соответствия или декларация о соответствии,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 xml:space="preserve">товарные накладные,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 xml:space="preserve">акты сдачи-приемки товара, счет и (или) счет-фактуру.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>Копии ветеринарно-сопроводительных документов, оформление которых закреплено: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firstLine="1"/>
        <w:jc w:val="both"/>
        <w:rPr>
          <w:i/>
        </w:rPr>
      </w:pPr>
      <w:proofErr w:type="gramStart"/>
      <w:r w:rsidRPr="00147959">
        <w:rPr>
          <w:i/>
        </w:rPr>
        <w:t>1)Приказом</w:t>
      </w:r>
      <w:proofErr w:type="gramEnd"/>
      <w:r w:rsidRPr="00147959">
        <w:rPr>
          <w:i/>
        </w:rPr>
        <w:t xml:space="preserve"> Министерства сельского хозяйства РФ № 589 от 27.12.2016г.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firstLine="1"/>
        <w:jc w:val="both"/>
        <w:rPr>
          <w:i/>
        </w:rPr>
      </w:pPr>
      <w:proofErr w:type="gramStart"/>
      <w:r w:rsidRPr="00147959">
        <w:rPr>
          <w:i/>
        </w:rPr>
        <w:t>2)Приказом</w:t>
      </w:r>
      <w:proofErr w:type="gramEnd"/>
      <w:r w:rsidRPr="00147959">
        <w:rPr>
          <w:i/>
        </w:rPr>
        <w:t xml:space="preserve"> Минсельхоза от 18 декабря 2015 года N 648Об утверждении Перечня подконтрольных товаров, подлежащих сопровождению ветеринарными сопроводительными документами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spacing w:line="276" w:lineRule="auto"/>
        <w:ind w:firstLine="1"/>
        <w:jc w:val="both"/>
        <w:rPr>
          <w:i/>
        </w:rPr>
      </w:pPr>
      <w:proofErr w:type="gramStart"/>
      <w:r w:rsidRPr="00147959">
        <w:rPr>
          <w:i/>
        </w:rPr>
        <w:t>3)ФЗ</w:t>
      </w:r>
      <w:proofErr w:type="gramEnd"/>
      <w:r w:rsidRPr="00147959">
        <w:rPr>
          <w:i/>
        </w:rPr>
        <w:t xml:space="preserve"> № 4979-1 от 14.05.1993 г.  «О ветеринарии»;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034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953"/>
        <w:gridCol w:w="3544"/>
      </w:tblGrid>
      <w:tr w:rsidR="00BA73EF" w:rsidRPr="00F00F58" w:rsidTr="00A70DCE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BA73EF" w:rsidRPr="00F00F58" w:rsidTr="00147959">
        <w:trPr>
          <w:trHeight w:val="10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6D4228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Овес кормовой;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корма по способу выработки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Россыпь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  <w:tr w:rsidR="00BA73EF" w:rsidRPr="00F00F58" w:rsidTr="0014795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6D4228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сена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 естественных кормовых угодий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364B4C">
        <w:rPr>
          <w:rFonts w:ascii="Times New Roman" w:hAnsi="Times New Roman" w:cs="Times New Roman"/>
          <w:bCs/>
          <w:sz w:val="24"/>
          <w:szCs w:val="24"/>
        </w:rPr>
        <w:t>4</w:t>
      </w:r>
      <w:r w:rsidR="00706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</w:t>
      </w:r>
      <w:r w:rsidR="00364B4C">
        <w:rPr>
          <w:rFonts w:ascii="Times New Roman" w:hAnsi="Times New Roman"/>
          <w:b/>
        </w:rPr>
        <w:t xml:space="preserve">ДО </w:t>
      </w:r>
      <w:r w:rsidRPr="00E347A5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364B4C"/>
    <w:rsid w:val="003D6434"/>
    <w:rsid w:val="004C79A7"/>
    <w:rsid w:val="00626F7C"/>
    <w:rsid w:val="00653123"/>
    <w:rsid w:val="006D4228"/>
    <w:rsid w:val="007063E0"/>
    <w:rsid w:val="007767D8"/>
    <w:rsid w:val="007B2753"/>
    <w:rsid w:val="007D70D2"/>
    <w:rsid w:val="008405D6"/>
    <w:rsid w:val="008532C2"/>
    <w:rsid w:val="009414D7"/>
    <w:rsid w:val="00965B84"/>
    <w:rsid w:val="00A216E5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9</cp:revision>
  <cp:lastPrinted>2024-02-21T05:56:00Z</cp:lastPrinted>
  <dcterms:created xsi:type="dcterms:W3CDTF">2019-12-10T09:25:00Z</dcterms:created>
  <dcterms:modified xsi:type="dcterms:W3CDTF">2024-02-21T05:56:00Z</dcterms:modified>
</cp:coreProperties>
</file>